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7A" w:rsidRPr="003315CD" w:rsidRDefault="0007197A" w:rsidP="0007197A">
      <w:pPr>
        <w:pStyle w:val="2"/>
        <w:spacing w:line="240" w:lineRule="auto"/>
        <w:ind w:left="-1276" w:right="-908"/>
        <w:jc w:val="center"/>
        <w:rPr>
          <w:sz w:val="24"/>
          <w:szCs w:val="24"/>
        </w:rPr>
      </w:pPr>
      <w:r w:rsidRPr="003315CD">
        <w:rPr>
          <w:b/>
          <w:sz w:val="24"/>
          <w:szCs w:val="24"/>
        </w:rPr>
        <w:t>КРАЕВОЕ ГОСУДАРСТВЕННОЕ АВТОНОМНОЕ УЧРЕЖДЕНИЕ СОЦИАЛЬНОГО ОБСЛУЖИВАНИЯ</w:t>
      </w:r>
      <w:r>
        <w:rPr>
          <w:b/>
          <w:sz w:val="24"/>
          <w:szCs w:val="24"/>
        </w:rPr>
        <w:t xml:space="preserve"> </w:t>
      </w:r>
      <w:r w:rsidRPr="003315CD">
        <w:rPr>
          <w:b/>
          <w:sz w:val="24"/>
          <w:szCs w:val="24"/>
        </w:rPr>
        <w:t>«</w:t>
      </w:r>
      <w:proofErr w:type="gramStart"/>
      <w:r w:rsidRPr="003315CD">
        <w:rPr>
          <w:b/>
          <w:sz w:val="24"/>
          <w:szCs w:val="24"/>
        </w:rPr>
        <w:t>КРАЕВОЙ  ГЕРОНТОЛОГИЧЕСКИЙ</w:t>
      </w:r>
      <w:proofErr w:type="gramEnd"/>
      <w:r w:rsidRPr="003315CD">
        <w:rPr>
          <w:b/>
          <w:sz w:val="24"/>
          <w:szCs w:val="24"/>
        </w:rPr>
        <w:t xml:space="preserve">  ЦЕНТР  «ТОНУС»</w:t>
      </w:r>
    </w:p>
    <w:p w:rsidR="0007197A" w:rsidRPr="003315CD" w:rsidRDefault="0007197A" w:rsidP="0007197A">
      <w:pPr>
        <w:pStyle w:val="2"/>
        <w:spacing w:line="240" w:lineRule="auto"/>
        <w:ind w:left="-1276" w:right="-908"/>
        <w:rPr>
          <w:b/>
          <w:sz w:val="24"/>
          <w:szCs w:val="24"/>
          <w:u w:val="single"/>
        </w:rPr>
      </w:pPr>
      <w:r w:rsidRPr="003315CD">
        <w:rPr>
          <w:sz w:val="24"/>
          <w:szCs w:val="24"/>
        </w:rPr>
        <w:tab/>
      </w:r>
    </w:p>
    <w:p w:rsidR="0007197A" w:rsidRDefault="0007197A" w:rsidP="0007197A"/>
    <w:p w:rsidR="0007197A" w:rsidRDefault="0007197A" w:rsidP="0007197A">
      <w:pPr>
        <w:pStyle w:val="1"/>
        <w:tabs>
          <w:tab w:val="left" w:pos="3525"/>
        </w:tabs>
        <w:rPr>
          <w:sz w:val="28"/>
        </w:rPr>
      </w:pPr>
      <w:r w:rsidRPr="006B5399">
        <w:t>ПРИКАЗ</w:t>
      </w:r>
    </w:p>
    <w:p w:rsidR="0007197A" w:rsidRPr="003315CD" w:rsidRDefault="0007197A" w:rsidP="0007197A">
      <w:pPr>
        <w:pStyle w:val="1"/>
        <w:tabs>
          <w:tab w:val="left" w:pos="3525"/>
        </w:tabs>
        <w:rPr>
          <w:sz w:val="28"/>
          <w:szCs w:val="28"/>
        </w:rPr>
      </w:pPr>
    </w:p>
    <w:p w:rsidR="0007197A" w:rsidRPr="003315CD" w:rsidRDefault="0007197A" w:rsidP="0007197A">
      <w:pPr>
        <w:pStyle w:val="1"/>
        <w:tabs>
          <w:tab w:val="left" w:pos="-142"/>
        </w:tabs>
        <w:jc w:val="both"/>
        <w:rPr>
          <w:sz w:val="28"/>
          <w:szCs w:val="28"/>
        </w:rPr>
      </w:pPr>
      <w:r w:rsidRPr="003315CD">
        <w:rPr>
          <w:b w:val="0"/>
          <w:bCs w:val="0"/>
          <w:sz w:val="28"/>
          <w:szCs w:val="28"/>
        </w:rPr>
        <w:t>«</w:t>
      </w:r>
      <w:r>
        <w:rPr>
          <w:b w:val="0"/>
          <w:bCs w:val="0"/>
          <w:sz w:val="28"/>
          <w:szCs w:val="28"/>
        </w:rPr>
        <w:t>9</w:t>
      </w:r>
      <w:r w:rsidRPr="003315CD">
        <w:rPr>
          <w:b w:val="0"/>
          <w:bCs w:val="0"/>
          <w:sz w:val="28"/>
          <w:szCs w:val="28"/>
        </w:rPr>
        <w:t xml:space="preserve">» </w:t>
      </w:r>
      <w:r>
        <w:rPr>
          <w:b w:val="0"/>
          <w:bCs w:val="0"/>
          <w:sz w:val="28"/>
          <w:szCs w:val="28"/>
        </w:rPr>
        <w:t>января</w:t>
      </w:r>
      <w:r w:rsidRPr="003315CD">
        <w:rPr>
          <w:b w:val="0"/>
          <w:bCs w:val="0"/>
          <w:sz w:val="28"/>
          <w:szCs w:val="28"/>
        </w:rPr>
        <w:t xml:space="preserve"> 20</w:t>
      </w:r>
      <w:r>
        <w:rPr>
          <w:b w:val="0"/>
          <w:bCs w:val="0"/>
          <w:sz w:val="28"/>
          <w:szCs w:val="28"/>
        </w:rPr>
        <w:t>25</w:t>
      </w:r>
      <w:r w:rsidRPr="003315CD">
        <w:rPr>
          <w:b w:val="0"/>
          <w:sz w:val="28"/>
          <w:szCs w:val="28"/>
        </w:rPr>
        <w:t xml:space="preserve">.                                              </w:t>
      </w:r>
      <w:r>
        <w:rPr>
          <w:b w:val="0"/>
          <w:sz w:val="28"/>
          <w:szCs w:val="28"/>
        </w:rPr>
        <w:t xml:space="preserve">                          </w:t>
      </w:r>
      <w:r w:rsidRPr="003315CD">
        <w:rPr>
          <w:b w:val="0"/>
          <w:sz w:val="28"/>
          <w:szCs w:val="28"/>
        </w:rPr>
        <w:t xml:space="preserve">         №</w:t>
      </w:r>
      <w:r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5</w:t>
      </w:r>
      <w:bookmarkStart w:id="0" w:name="_GoBack"/>
      <w:bookmarkEnd w:id="0"/>
      <w:r>
        <w:rPr>
          <w:b w:val="0"/>
          <w:sz w:val="28"/>
          <w:szCs w:val="28"/>
        </w:rPr>
        <w:t xml:space="preserve">   </w:t>
      </w:r>
      <w:r w:rsidRPr="003315CD">
        <w:rPr>
          <w:b w:val="0"/>
          <w:sz w:val="28"/>
          <w:szCs w:val="28"/>
        </w:rPr>
        <w:t>-орг.</w:t>
      </w:r>
    </w:p>
    <w:p w:rsidR="0007197A" w:rsidRPr="003315CD" w:rsidRDefault="0007197A" w:rsidP="0007197A">
      <w:pPr>
        <w:tabs>
          <w:tab w:val="left" w:pos="3525"/>
        </w:tabs>
        <w:jc w:val="both"/>
        <w:rPr>
          <w:b/>
          <w:sz w:val="28"/>
          <w:szCs w:val="28"/>
        </w:rPr>
      </w:pPr>
    </w:p>
    <w:p w:rsidR="0007197A" w:rsidRPr="003315CD" w:rsidRDefault="0007197A" w:rsidP="0007197A">
      <w:pPr>
        <w:rPr>
          <w:sz w:val="28"/>
          <w:szCs w:val="28"/>
        </w:rPr>
      </w:pPr>
      <w:r w:rsidRPr="003315CD">
        <w:rPr>
          <w:sz w:val="28"/>
          <w:szCs w:val="28"/>
        </w:rPr>
        <w:t xml:space="preserve">О создании и утверждении состава комиссии </w:t>
      </w:r>
    </w:p>
    <w:p w:rsidR="0007197A" w:rsidRPr="003315CD" w:rsidRDefault="0007197A" w:rsidP="0007197A">
      <w:pPr>
        <w:rPr>
          <w:sz w:val="28"/>
          <w:szCs w:val="28"/>
        </w:rPr>
      </w:pPr>
      <w:r w:rsidRPr="003315CD">
        <w:rPr>
          <w:sz w:val="28"/>
          <w:szCs w:val="28"/>
        </w:rPr>
        <w:t>по противодействию коррупции</w:t>
      </w:r>
    </w:p>
    <w:p w:rsidR="0007197A" w:rsidRPr="003315CD" w:rsidRDefault="0007197A" w:rsidP="0007197A">
      <w:pPr>
        <w:rPr>
          <w:sz w:val="28"/>
          <w:szCs w:val="28"/>
        </w:rPr>
      </w:pPr>
    </w:p>
    <w:p w:rsidR="0007197A" w:rsidRPr="003315CD" w:rsidRDefault="0007197A" w:rsidP="0007197A">
      <w:pPr>
        <w:rPr>
          <w:sz w:val="28"/>
          <w:szCs w:val="28"/>
        </w:rPr>
      </w:pPr>
    </w:p>
    <w:p w:rsidR="0007197A" w:rsidRPr="003315CD" w:rsidRDefault="0007197A" w:rsidP="0007197A">
      <w:pPr>
        <w:rPr>
          <w:sz w:val="28"/>
          <w:szCs w:val="28"/>
        </w:rPr>
      </w:pPr>
    </w:p>
    <w:p w:rsidR="0007197A" w:rsidRPr="003315CD" w:rsidRDefault="0007197A" w:rsidP="0007197A">
      <w:pPr>
        <w:ind w:firstLine="709"/>
        <w:jc w:val="both"/>
        <w:rPr>
          <w:sz w:val="28"/>
          <w:szCs w:val="28"/>
        </w:rPr>
      </w:pPr>
      <w:r w:rsidRPr="003315CD">
        <w:rPr>
          <w:sz w:val="28"/>
          <w:szCs w:val="28"/>
        </w:rPr>
        <w:t xml:space="preserve">Во исполнение Федерального закона РФ от 25 декабря 2008 г. № 273 </w:t>
      </w:r>
    </w:p>
    <w:p w:rsidR="0007197A" w:rsidRPr="003315CD" w:rsidRDefault="0007197A" w:rsidP="0007197A">
      <w:pPr>
        <w:jc w:val="both"/>
        <w:rPr>
          <w:sz w:val="28"/>
          <w:szCs w:val="28"/>
        </w:rPr>
      </w:pPr>
      <w:r w:rsidRPr="003315CD">
        <w:rPr>
          <w:sz w:val="28"/>
          <w:szCs w:val="28"/>
        </w:rPr>
        <w:t>«О противодействии коррупции», в целях разработки системы мер и повышения эффективности работы по противодействию коррупции</w:t>
      </w:r>
    </w:p>
    <w:p w:rsidR="0007197A" w:rsidRPr="003315CD" w:rsidRDefault="0007197A" w:rsidP="0007197A">
      <w:pPr>
        <w:rPr>
          <w:sz w:val="28"/>
          <w:szCs w:val="28"/>
        </w:rPr>
      </w:pPr>
    </w:p>
    <w:p w:rsidR="0007197A" w:rsidRPr="003315CD" w:rsidRDefault="0007197A" w:rsidP="0007197A">
      <w:pPr>
        <w:rPr>
          <w:sz w:val="28"/>
          <w:szCs w:val="28"/>
        </w:rPr>
      </w:pPr>
      <w:r w:rsidRPr="003315CD">
        <w:rPr>
          <w:sz w:val="28"/>
          <w:szCs w:val="28"/>
        </w:rPr>
        <w:t>ПРИКАЗЫВАЮ:</w:t>
      </w:r>
    </w:p>
    <w:p w:rsidR="0007197A" w:rsidRPr="003315CD" w:rsidRDefault="0007197A" w:rsidP="0007197A">
      <w:pPr>
        <w:ind w:firstLine="600"/>
        <w:rPr>
          <w:sz w:val="28"/>
          <w:szCs w:val="28"/>
        </w:rPr>
      </w:pPr>
    </w:p>
    <w:p w:rsidR="0007197A" w:rsidRPr="003315CD" w:rsidRDefault="0007197A" w:rsidP="0007197A">
      <w:pPr>
        <w:ind w:firstLine="567"/>
        <w:jc w:val="both"/>
        <w:rPr>
          <w:sz w:val="28"/>
          <w:szCs w:val="28"/>
        </w:rPr>
      </w:pPr>
      <w:r w:rsidRPr="003315CD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3315CD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новый </w:t>
      </w:r>
      <w:r w:rsidRPr="003315CD">
        <w:rPr>
          <w:sz w:val="28"/>
          <w:szCs w:val="28"/>
        </w:rPr>
        <w:t xml:space="preserve">состав комиссии по противодействию коррупции в </w:t>
      </w:r>
      <w:r>
        <w:rPr>
          <w:sz w:val="28"/>
          <w:szCs w:val="28"/>
        </w:rPr>
        <w:t xml:space="preserve">краевом государственном автономном учреждении социального обслуживания </w:t>
      </w:r>
      <w:r w:rsidRPr="003315CD">
        <w:rPr>
          <w:sz w:val="28"/>
          <w:szCs w:val="28"/>
        </w:rPr>
        <w:t>«Краевой геронтологический центр «Тонус»:</w:t>
      </w:r>
    </w:p>
    <w:p w:rsidR="0007197A" w:rsidRPr="003315CD" w:rsidRDefault="0007197A" w:rsidP="0007197A">
      <w:pPr>
        <w:ind w:firstLine="567"/>
        <w:jc w:val="both"/>
        <w:rPr>
          <w:sz w:val="28"/>
          <w:szCs w:val="28"/>
        </w:rPr>
      </w:pPr>
    </w:p>
    <w:p w:rsidR="0007197A" w:rsidRPr="008E1E4B" w:rsidRDefault="0007197A" w:rsidP="0007197A">
      <w:pPr>
        <w:ind w:firstLine="567"/>
        <w:jc w:val="both"/>
        <w:rPr>
          <w:sz w:val="28"/>
          <w:szCs w:val="28"/>
        </w:rPr>
      </w:pPr>
      <w:r w:rsidRPr="003315CD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Пронина Ольга Анатольевна,</w:t>
      </w:r>
      <w:r w:rsidRPr="003315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юрисконсульт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</w:t>
      </w:r>
    </w:p>
    <w:p w:rsidR="0007197A" w:rsidRPr="003315CD" w:rsidRDefault="0007197A" w:rsidP="0007197A">
      <w:pPr>
        <w:ind w:firstLine="567"/>
        <w:jc w:val="both"/>
        <w:rPr>
          <w:sz w:val="28"/>
          <w:szCs w:val="28"/>
        </w:rPr>
      </w:pPr>
      <w:r w:rsidRPr="003315CD">
        <w:rPr>
          <w:sz w:val="28"/>
          <w:szCs w:val="28"/>
        </w:rPr>
        <w:t>Члены комиссии:</w:t>
      </w:r>
    </w:p>
    <w:p w:rsidR="0007197A" w:rsidRPr="003315CD" w:rsidRDefault="0007197A" w:rsidP="0007197A">
      <w:pPr>
        <w:ind w:firstLine="567"/>
        <w:jc w:val="both"/>
        <w:rPr>
          <w:sz w:val="28"/>
          <w:szCs w:val="28"/>
        </w:rPr>
      </w:pPr>
      <w:r w:rsidRPr="003315CD">
        <w:rPr>
          <w:sz w:val="28"/>
          <w:szCs w:val="28"/>
        </w:rPr>
        <w:t xml:space="preserve">- </w:t>
      </w:r>
      <w:r>
        <w:rPr>
          <w:sz w:val="28"/>
          <w:szCs w:val="28"/>
        </w:rPr>
        <w:t>Леднева Ирина Анатольевна</w:t>
      </w:r>
      <w:r w:rsidRPr="003315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315CD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заведующий отделением</w:t>
      </w:r>
      <w:r w:rsidRPr="003315CD">
        <w:rPr>
          <w:sz w:val="28"/>
          <w:szCs w:val="28"/>
        </w:rPr>
        <w:t>, секретарь комиссии;</w:t>
      </w:r>
    </w:p>
    <w:p w:rsidR="0007197A" w:rsidRPr="003315CD" w:rsidRDefault="0007197A" w:rsidP="000719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15CD">
        <w:rPr>
          <w:sz w:val="28"/>
          <w:szCs w:val="28"/>
        </w:rPr>
        <w:t xml:space="preserve">- Сенько </w:t>
      </w:r>
      <w:r>
        <w:rPr>
          <w:sz w:val="28"/>
          <w:szCs w:val="28"/>
        </w:rPr>
        <w:t>Ирина Александровна</w:t>
      </w:r>
      <w:r w:rsidRPr="003315CD">
        <w:rPr>
          <w:sz w:val="28"/>
          <w:szCs w:val="28"/>
        </w:rPr>
        <w:t xml:space="preserve"> – старшая медицинская сестра;</w:t>
      </w:r>
    </w:p>
    <w:p w:rsidR="0007197A" w:rsidRPr="003315CD" w:rsidRDefault="0007197A" w:rsidP="000719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15C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Горенская Евгения Олеговна – </w:t>
      </w:r>
      <w:r w:rsidRPr="003315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экономист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</w:t>
      </w:r>
      <w:r w:rsidRPr="003315CD">
        <w:rPr>
          <w:sz w:val="28"/>
          <w:szCs w:val="28"/>
        </w:rPr>
        <w:t>;</w:t>
      </w:r>
    </w:p>
    <w:p w:rsidR="0007197A" w:rsidRPr="003315CD" w:rsidRDefault="0007197A" w:rsidP="0007197A">
      <w:pPr>
        <w:jc w:val="both"/>
        <w:rPr>
          <w:sz w:val="28"/>
          <w:szCs w:val="28"/>
        </w:rPr>
      </w:pPr>
      <w:r w:rsidRPr="003315CD">
        <w:rPr>
          <w:sz w:val="28"/>
          <w:szCs w:val="28"/>
        </w:rPr>
        <w:t xml:space="preserve">         - </w:t>
      </w:r>
      <w:r>
        <w:rPr>
          <w:sz w:val="28"/>
          <w:szCs w:val="28"/>
        </w:rPr>
        <w:t xml:space="preserve">Голощапова Ирина Васильевна – </w:t>
      </w:r>
      <w:r w:rsidRPr="003315CD">
        <w:rPr>
          <w:sz w:val="28"/>
          <w:szCs w:val="28"/>
        </w:rPr>
        <w:t>специалист по кадрам</w:t>
      </w:r>
    </w:p>
    <w:p w:rsidR="0007197A" w:rsidRPr="003315CD" w:rsidRDefault="0007197A" w:rsidP="0007197A">
      <w:pPr>
        <w:jc w:val="both"/>
        <w:rPr>
          <w:sz w:val="28"/>
          <w:szCs w:val="28"/>
        </w:rPr>
      </w:pPr>
      <w:r w:rsidRPr="003315CD">
        <w:rPr>
          <w:sz w:val="28"/>
          <w:szCs w:val="28"/>
        </w:rPr>
        <w:t xml:space="preserve">         - </w:t>
      </w:r>
      <w:proofErr w:type="spellStart"/>
      <w:r>
        <w:rPr>
          <w:sz w:val="28"/>
          <w:szCs w:val="28"/>
        </w:rPr>
        <w:t>Ауль</w:t>
      </w:r>
      <w:proofErr w:type="spellEnd"/>
      <w:r>
        <w:rPr>
          <w:sz w:val="28"/>
          <w:szCs w:val="28"/>
        </w:rPr>
        <w:t xml:space="preserve"> Любовь Вениаминовна </w:t>
      </w:r>
      <w:r w:rsidRPr="003315C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специалист </w:t>
      </w:r>
      <w:r w:rsidRPr="003315CD">
        <w:rPr>
          <w:sz w:val="28"/>
          <w:szCs w:val="28"/>
        </w:rPr>
        <w:t>по охране труда и ПБ.</w:t>
      </w:r>
    </w:p>
    <w:p w:rsidR="0007197A" w:rsidRPr="003315CD" w:rsidRDefault="0007197A" w:rsidP="000719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315CD">
        <w:rPr>
          <w:sz w:val="28"/>
          <w:szCs w:val="28"/>
        </w:rPr>
        <w:t>Контроль за исполнением настоящего приказа оставляю за собой.</w:t>
      </w:r>
    </w:p>
    <w:p w:rsidR="0007197A" w:rsidRPr="003315CD" w:rsidRDefault="0007197A" w:rsidP="0007197A">
      <w:pPr>
        <w:ind w:firstLine="600"/>
        <w:jc w:val="both"/>
        <w:rPr>
          <w:sz w:val="28"/>
          <w:szCs w:val="28"/>
        </w:rPr>
      </w:pPr>
    </w:p>
    <w:p w:rsidR="0007197A" w:rsidRDefault="0007197A" w:rsidP="0007197A">
      <w:pPr>
        <w:jc w:val="both"/>
        <w:rPr>
          <w:sz w:val="28"/>
          <w:szCs w:val="28"/>
        </w:rPr>
      </w:pPr>
      <w:r w:rsidRPr="003315CD">
        <w:rPr>
          <w:sz w:val="28"/>
          <w:szCs w:val="28"/>
        </w:rPr>
        <w:t xml:space="preserve">      </w:t>
      </w:r>
    </w:p>
    <w:p w:rsidR="0007197A" w:rsidRDefault="0007197A" w:rsidP="0007197A">
      <w:pPr>
        <w:jc w:val="both"/>
        <w:rPr>
          <w:sz w:val="28"/>
          <w:szCs w:val="28"/>
        </w:rPr>
      </w:pPr>
    </w:p>
    <w:p w:rsidR="0007197A" w:rsidRPr="003315CD" w:rsidRDefault="0007197A" w:rsidP="0007197A">
      <w:pPr>
        <w:jc w:val="both"/>
        <w:rPr>
          <w:sz w:val="28"/>
          <w:szCs w:val="28"/>
        </w:rPr>
      </w:pPr>
      <w:r w:rsidRPr="003315CD">
        <w:rPr>
          <w:sz w:val="28"/>
          <w:szCs w:val="28"/>
        </w:rPr>
        <w:t xml:space="preserve"> Директор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3315CD">
        <w:rPr>
          <w:sz w:val="28"/>
          <w:szCs w:val="28"/>
        </w:rPr>
        <w:t xml:space="preserve">   С.М. Черкашин</w:t>
      </w:r>
    </w:p>
    <w:p w:rsidR="0007197A" w:rsidRDefault="0007197A" w:rsidP="0007197A">
      <w:pPr>
        <w:jc w:val="both"/>
        <w:rPr>
          <w:sz w:val="28"/>
          <w:szCs w:val="28"/>
        </w:rPr>
      </w:pPr>
    </w:p>
    <w:p w:rsidR="0007197A" w:rsidRPr="003315CD" w:rsidRDefault="0007197A" w:rsidP="0007197A">
      <w:pPr>
        <w:jc w:val="both"/>
        <w:rPr>
          <w:sz w:val="28"/>
          <w:szCs w:val="28"/>
        </w:rPr>
      </w:pPr>
    </w:p>
    <w:p w:rsidR="004047DB" w:rsidRDefault="004047DB"/>
    <w:sectPr w:rsidR="00404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16"/>
    <w:rsid w:val="0007197A"/>
    <w:rsid w:val="004047DB"/>
    <w:rsid w:val="005A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F6D3"/>
  <w15:chartTrackingRefBased/>
  <w15:docId w15:val="{10443DAF-A702-48DC-AC02-7D8B45D6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97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07197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0719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2025-01-28T01:40:00Z</dcterms:created>
  <dcterms:modified xsi:type="dcterms:W3CDTF">2025-01-28T01:42:00Z</dcterms:modified>
</cp:coreProperties>
</file>